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0F2AE8">
      <w:r>
        <w:rPr>
          <w:rFonts w:ascii="Arial" w:hAnsi="Arial" w:cs="Arial"/>
          <w:color w:val="222222"/>
          <w:shd w:val="clear" w:color="auto" w:fill="FFFFFF"/>
        </w:rPr>
        <w:t xml:space="preserve">11- й класс, </w:t>
      </w:r>
      <w:r>
        <w:rPr>
          <w:rFonts w:ascii="Arial" w:hAnsi="Arial" w:cs="Arial"/>
          <w:color w:val="222222"/>
          <w:shd w:val="clear" w:color="auto" w:fill="FFFFFF"/>
        </w:rPr>
        <w:t>составить план ко всему тексту «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Cochonou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»</w:t>
      </w: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E8"/>
    <w:rsid w:val="000F2AE8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93EB"/>
  <w15:chartTrackingRefBased/>
  <w15:docId w15:val="{6C8D7BBF-012E-45ED-98AB-E70D6D4C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2020-05-03T13:26:00Z</dcterms:created>
  <dcterms:modified xsi:type="dcterms:W3CDTF">2020-05-03T13:27:00Z</dcterms:modified>
</cp:coreProperties>
</file>